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42" w:type="dxa"/>
        <w:tblLook w:val="01E0" w:firstRow="1" w:lastRow="1" w:firstColumn="1" w:lastColumn="1" w:noHBand="0" w:noVBand="0"/>
      </w:tblPr>
      <w:tblGrid>
        <w:gridCol w:w="1628"/>
        <w:gridCol w:w="6389"/>
      </w:tblGrid>
      <w:tr w:rsidR="00A857B1" w:rsidRPr="00A857B1" w14:paraId="6B6360CA" w14:textId="77777777" w:rsidTr="001465CD">
        <w:tc>
          <w:tcPr>
            <w:tcW w:w="1628" w:type="dxa"/>
            <w:vMerge w:val="restart"/>
            <w:hideMark/>
          </w:tcPr>
          <w:p w14:paraId="065A1B99" w14:textId="77777777" w:rsidR="00A857B1" w:rsidRPr="00A857B1" w:rsidRDefault="00A857B1" w:rsidP="00A857B1">
            <w:pPr>
              <w:tabs>
                <w:tab w:val="left" w:pos="708"/>
                <w:tab w:val="center" w:pos="4680"/>
                <w:tab w:val="right" w:pos="9360"/>
              </w:tabs>
              <w:spacing w:before="120" w:after="120" w:line="256"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PODIZVAJALEC:</w:t>
            </w:r>
          </w:p>
        </w:tc>
        <w:tc>
          <w:tcPr>
            <w:tcW w:w="6389" w:type="dxa"/>
            <w:tcBorders>
              <w:top w:val="nil"/>
              <w:left w:val="nil"/>
              <w:bottom w:val="single" w:sz="4" w:space="0" w:color="auto"/>
              <w:right w:val="nil"/>
            </w:tcBorders>
          </w:tcPr>
          <w:p w14:paraId="49E182CA" w14:textId="77777777" w:rsidR="00A857B1" w:rsidRPr="00A857B1" w:rsidRDefault="00A857B1" w:rsidP="00A857B1">
            <w:pPr>
              <w:tabs>
                <w:tab w:val="left" w:pos="708"/>
                <w:tab w:val="center" w:pos="4680"/>
                <w:tab w:val="right" w:pos="9360"/>
              </w:tabs>
              <w:spacing w:before="120" w:after="120" w:line="256" w:lineRule="auto"/>
              <w:jc w:val="both"/>
              <w:rPr>
                <w:rFonts w:eastAsia="Open Sans" w:cs="Open Sans"/>
                <w:i/>
                <w:color w:val="000000"/>
                <w:sz w:val="20"/>
                <w:szCs w:val="20"/>
                <w:lang w:eastAsia="sl-SI"/>
              </w:rPr>
            </w:pPr>
          </w:p>
        </w:tc>
      </w:tr>
      <w:tr w:rsidR="00A857B1" w:rsidRPr="00A857B1" w14:paraId="0FEC0611" w14:textId="77777777" w:rsidTr="001465CD">
        <w:tc>
          <w:tcPr>
            <w:tcW w:w="0" w:type="auto"/>
            <w:vMerge/>
            <w:vAlign w:val="center"/>
            <w:hideMark/>
          </w:tcPr>
          <w:p w14:paraId="5E850451"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c>
          <w:tcPr>
            <w:tcW w:w="6389" w:type="dxa"/>
            <w:tcBorders>
              <w:top w:val="single" w:sz="4" w:space="0" w:color="auto"/>
              <w:left w:val="nil"/>
              <w:bottom w:val="single" w:sz="4" w:space="0" w:color="auto"/>
              <w:right w:val="nil"/>
            </w:tcBorders>
          </w:tcPr>
          <w:p w14:paraId="300376A9" w14:textId="77777777" w:rsidR="00A857B1" w:rsidRPr="00A857B1" w:rsidRDefault="00A857B1" w:rsidP="00A857B1">
            <w:pPr>
              <w:tabs>
                <w:tab w:val="left" w:pos="708"/>
                <w:tab w:val="center" w:pos="4680"/>
                <w:tab w:val="right" w:pos="9360"/>
              </w:tabs>
              <w:spacing w:before="120" w:after="120" w:line="256" w:lineRule="auto"/>
              <w:jc w:val="both"/>
              <w:rPr>
                <w:rFonts w:eastAsia="Open Sans" w:cs="Open Sans"/>
                <w:i/>
                <w:color w:val="000000"/>
                <w:sz w:val="20"/>
                <w:szCs w:val="20"/>
                <w:lang w:eastAsia="sl-SI"/>
              </w:rPr>
            </w:pPr>
          </w:p>
        </w:tc>
      </w:tr>
      <w:tr w:rsidR="00A857B1" w:rsidRPr="00A857B1" w14:paraId="3D72B5C8" w14:textId="77777777" w:rsidTr="001465CD">
        <w:tc>
          <w:tcPr>
            <w:tcW w:w="0" w:type="auto"/>
            <w:vMerge/>
            <w:vAlign w:val="center"/>
            <w:hideMark/>
          </w:tcPr>
          <w:p w14:paraId="6CB17764"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c>
          <w:tcPr>
            <w:tcW w:w="6389" w:type="dxa"/>
            <w:tcBorders>
              <w:top w:val="single" w:sz="4" w:space="0" w:color="auto"/>
              <w:left w:val="nil"/>
              <w:bottom w:val="single" w:sz="4" w:space="0" w:color="auto"/>
              <w:right w:val="nil"/>
            </w:tcBorders>
          </w:tcPr>
          <w:p w14:paraId="6F3E2086" w14:textId="77777777" w:rsidR="00A857B1" w:rsidRPr="00A857B1" w:rsidRDefault="00A857B1" w:rsidP="00A857B1">
            <w:pPr>
              <w:tabs>
                <w:tab w:val="left" w:pos="708"/>
                <w:tab w:val="center" w:pos="4680"/>
                <w:tab w:val="right" w:pos="9360"/>
              </w:tabs>
              <w:spacing w:before="120" w:after="120" w:line="256" w:lineRule="auto"/>
              <w:jc w:val="both"/>
              <w:rPr>
                <w:rFonts w:eastAsia="Open Sans" w:cs="Open Sans"/>
                <w:i/>
                <w:color w:val="000000"/>
                <w:sz w:val="20"/>
                <w:szCs w:val="20"/>
                <w:lang w:eastAsia="sl-SI"/>
              </w:rPr>
            </w:pPr>
          </w:p>
        </w:tc>
      </w:tr>
    </w:tbl>
    <w:p w14:paraId="74B4924B"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p>
    <w:p w14:paraId="4E5D42E1" w14:textId="4BA7A6C4" w:rsidR="00A857B1" w:rsidRPr="00A857B1" w:rsidRDefault="00A857B1" w:rsidP="00A857B1">
      <w:pPr>
        <w:pBdr>
          <w:bottom w:val="single" w:sz="4" w:space="1" w:color="auto"/>
        </w:pBdr>
        <w:tabs>
          <w:tab w:val="left" w:pos="708"/>
          <w:tab w:val="center" w:pos="4680"/>
          <w:tab w:val="right" w:pos="9360"/>
        </w:tabs>
        <w:spacing w:before="120" w:after="120" w:line="240" w:lineRule="auto"/>
        <w:jc w:val="center"/>
        <w:rPr>
          <w:rFonts w:eastAsia="Open Sans" w:cs="Open Sans"/>
          <w:b/>
          <w:i/>
          <w:color w:val="000000"/>
          <w:sz w:val="20"/>
          <w:szCs w:val="20"/>
          <w:lang w:eastAsia="sl-SI"/>
        </w:rPr>
      </w:pPr>
      <w:r w:rsidRPr="00A857B1">
        <w:rPr>
          <w:rFonts w:eastAsia="Open Sans" w:cs="Open Sans"/>
          <w:b/>
          <w:color w:val="000000"/>
          <w:sz w:val="20"/>
          <w:szCs w:val="20"/>
          <w:lang w:eastAsia="sl-SI"/>
        </w:rPr>
        <w:t>IZRECNA ZAHTEVA PODIZVAJALCA</w:t>
      </w:r>
      <w:r>
        <w:rPr>
          <w:rFonts w:eastAsia="Open Sans" w:cs="Open Sans"/>
          <w:b/>
          <w:color w:val="000000"/>
          <w:sz w:val="20"/>
          <w:szCs w:val="20"/>
          <w:lang w:eastAsia="sl-SI"/>
        </w:rPr>
        <w:t>:</w:t>
      </w:r>
    </w:p>
    <w:p w14:paraId="6ADB807C"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 xml:space="preserve">Kot podizvajalec ponudnika  </w:t>
      </w:r>
    </w:p>
    <w:p w14:paraId="01DD1195"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 xml:space="preserve">_____________________________________________________________________________________________________ </w:t>
      </w:r>
    </w:p>
    <w:p w14:paraId="18F83069" w14:textId="77777777" w:rsidR="00A857B1" w:rsidRPr="00A857B1" w:rsidRDefault="00A857B1" w:rsidP="00A857B1">
      <w:pPr>
        <w:tabs>
          <w:tab w:val="left" w:pos="708"/>
          <w:tab w:val="center" w:pos="4680"/>
          <w:tab w:val="right" w:pos="9360"/>
        </w:tabs>
        <w:spacing w:before="120" w:after="120" w:line="240" w:lineRule="auto"/>
        <w:jc w:val="center"/>
        <w:rPr>
          <w:rFonts w:eastAsia="Open Sans" w:cs="Open Sans"/>
          <w:i/>
          <w:color w:val="000000"/>
          <w:sz w:val="20"/>
          <w:szCs w:val="20"/>
          <w:lang w:eastAsia="sl-SI"/>
        </w:rPr>
      </w:pPr>
      <w:r w:rsidRPr="00A857B1">
        <w:rPr>
          <w:rFonts w:eastAsia="Open Sans" w:cs="Open Sans"/>
          <w:color w:val="000000"/>
          <w:sz w:val="20"/>
          <w:szCs w:val="20"/>
          <w:lang w:eastAsia="sl-SI"/>
        </w:rPr>
        <w:t>(naziv in sedež ponudnika, ki v ponudbi nominira podizvajalca)</w:t>
      </w:r>
    </w:p>
    <w:p w14:paraId="0465F73B" w14:textId="24DC8F55" w:rsidR="00A857B1" w:rsidRPr="00A857B1" w:rsidRDefault="00A857B1" w:rsidP="00A857B1">
      <w:pPr>
        <w:jc w:val="both"/>
        <w:rPr>
          <w:rFonts w:cs="Arial"/>
          <w:b/>
          <w:szCs w:val="22"/>
        </w:rPr>
      </w:pPr>
      <w:r w:rsidRPr="00A857B1">
        <w:rPr>
          <w:rFonts w:eastAsia="Open Sans" w:cs="Open Sans"/>
          <w:color w:val="000000"/>
          <w:sz w:val="20"/>
          <w:szCs w:val="20"/>
          <w:lang w:eastAsia="sl-SI"/>
        </w:rPr>
        <w:t>izrecno zahtevamo, da za javno naročilo</w:t>
      </w:r>
      <w:bookmarkStart w:id="0" w:name="_Hlk505928714"/>
      <w:r w:rsidRPr="00A857B1">
        <w:rPr>
          <w:rFonts w:eastAsia="Calibri" w:cs="Open Sans"/>
          <w:b/>
          <w:color w:val="000000"/>
          <w:sz w:val="20"/>
          <w:szCs w:val="20"/>
          <w:lang w:eastAsia="sl-SI"/>
        </w:rPr>
        <w:t xml:space="preserve"> </w:t>
      </w:r>
      <w:bookmarkEnd w:id="0"/>
      <w:r w:rsidRPr="00A857B1">
        <w:rPr>
          <w:rFonts w:eastAsia="Open Sans" w:cs="Open Sans"/>
          <w:b/>
          <w:bCs/>
          <w:color w:val="000000"/>
          <w:sz w:val="20"/>
          <w:szCs w:val="20"/>
          <w:lang w:eastAsia="sl-SI"/>
        </w:rPr>
        <w:t>»</w:t>
      </w:r>
      <w:bookmarkStart w:id="1" w:name="_Hlk234931194"/>
      <w:r w:rsidRPr="00F36402">
        <w:rPr>
          <w:rFonts w:cs="Arial"/>
          <w:b/>
          <w:szCs w:val="22"/>
        </w:rPr>
        <w:t>»Čiščenje poslovnih prostorov (pisarn)</w:t>
      </w:r>
      <w:r>
        <w:rPr>
          <w:rFonts w:cs="Arial"/>
          <w:b/>
          <w:szCs w:val="22"/>
        </w:rPr>
        <w:t xml:space="preserve"> </w:t>
      </w:r>
      <w:r w:rsidRPr="00F36402">
        <w:rPr>
          <w:rFonts w:cs="Arial"/>
          <w:b/>
          <w:szCs w:val="22"/>
        </w:rPr>
        <w:t>občinske uprave Mestne občine Slovenj Gradec</w:t>
      </w:r>
      <w:r>
        <w:rPr>
          <w:rFonts w:cs="Arial"/>
          <w:b/>
          <w:szCs w:val="22"/>
        </w:rPr>
        <w:t xml:space="preserve"> </w:t>
      </w:r>
      <w:r w:rsidRPr="00F36402">
        <w:rPr>
          <w:rFonts w:cs="Arial"/>
          <w:b/>
          <w:szCs w:val="22"/>
        </w:rPr>
        <w:t>za obdobje 2026-2029</w:t>
      </w:r>
      <w:bookmarkEnd w:id="1"/>
      <w:r w:rsidRPr="00A857B1">
        <w:rPr>
          <w:rFonts w:eastAsia="Open Sans" w:cs="Open Sans"/>
          <w:b/>
          <w:bCs/>
          <w:color w:val="000000"/>
          <w:sz w:val="20"/>
          <w:szCs w:val="20"/>
          <w:lang w:eastAsia="sl-SI"/>
        </w:rPr>
        <w:t>«</w:t>
      </w:r>
      <w:r w:rsidRPr="00A857B1">
        <w:rPr>
          <w:rFonts w:eastAsia="Open Sans" w:cs="Open Sans"/>
          <w:b/>
          <w:bCs/>
          <w:color w:val="000000"/>
          <w:sz w:val="20"/>
          <w:szCs w:val="22"/>
          <w:lang w:eastAsia="sl-SI"/>
        </w:rPr>
        <w:t xml:space="preserve"> </w:t>
      </w:r>
      <w:r w:rsidRPr="00A857B1">
        <w:rPr>
          <w:rFonts w:eastAsia="Open Sans" w:cs="Open Sans"/>
          <w:color w:val="000000"/>
          <w:sz w:val="20"/>
          <w:szCs w:val="20"/>
          <w:lang w:eastAsia="sl-SI"/>
        </w:rPr>
        <w:t>naročnik za opravljene dobave oziroma storitve, ki smo jih izvedli v zvezi s predmetnim javnim naročilom, izvede neposredna plačila, ob predhodni potrditvi računa s strani ponudnika oziroma izbranega dobavitelja, na naš transakcijski račun.</w:t>
      </w:r>
    </w:p>
    <w:p w14:paraId="56CA36B3"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p>
    <w:p w14:paraId="26A14792"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 xml:space="preserve">Datum:                                            Žig: </w:t>
      </w:r>
      <w:r w:rsidRPr="00A857B1">
        <w:rPr>
          <w:rFonts w:eastAsia="Open Sans" w:cs="Open Sans"/>
          <w:color w:val="000000"/>
          <w:sz w:val="20"/>
          <w:szCs w:val="20"/>
          <w:lang w:eastAsia="sl-SI"/>
        </w:rPr>
        <w:tab/>
      </w:r>
      <w:r w:rsidRPr="00A857B1">
        <w:rPr>
          <w:rFonts w:eastAsia="Open Sans" w:cs="Open Sans"/>
          <w:color w:val="000000"/>
          <w:sz w:val="20"/>
          <w:szCs w:val="20"/>
          <w:lang w:eastAsia="sl-SI"/>
        </w:rPr>
        <w:tab/>
        <w:t>Podpis zakonitega zastopnika/pooblastitelja:</w:t>
      </w:r>
    </w:p>
    <w:p w14:paraId="14437E03"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i/>
          <w:color w:val="000000"/>
          <w:sz w:val="20"/>
          <w:szCs w:val="20"/>
          <w:lang w:eastAsia="sl-SI"/>
        </w:rPr>
      </w:pPr>
    </w:p>
    <w:p w14:paraId="7C4607FC" w14:textId="77777777" w:rsidR="00A857B1" w:rsidRPr="00A857B1" w:rsidRDefault="00A857B1" w:rsidP="00A857B1">
      <w:pPr>
        <w:autoSpaceDE w:val="0"/>
        <w:autoSpaceDN w:val="0"/>
        <w:adjustRightInd w:val="0"/>
        <w:spacing w:before="120" w:after="120" w:line="240" w:lineRule="auto"/>
        <w:jc w:val="center"/>
        <w:rPr>
          <w:rFonts w:eastAsia="Open Sans" w:cs="Open Sans"/>
          <w:b/>
          <w:i/>
          <w:color w:val="000000"/>
          <w:sz w:val="20"/>
          <w:szCs w:val="20"/>
          <w:lang w:eastAsia="sl-SI"/>
        </w:rPr>
      </w:pPr>
      <w:r w:rsidRPr="00A857B1">
        <w:rPr>
          <w:rFonts w:eastAsia="Open Sans" w:cs="Open Sans"/>
          <w:b/>
          <w:color w:val="000000"/>
          <w:sz w:val="20"/>
          <w:szCs w:val="20"/>
          <w:lang w:eastAsia="sl-SI"/>
        </w:rPr>
        <w:t>SOGLASJE PODIZVAJALCA:</w:t>
      </w:r>
    </w:p>
    <w:p w14:paraId="25AD5904" w14:textId="77777777" w:rsidR="00A857B1" w:rsidRPr="00A857B1" w:rsidRDefault="00A857B1" w:rsidP="00A857B1">
      <w:pPr>
        <w:autoSpaceDE w:val="0"/>
        <w:autoSpaceDN w:val="0"/>
        <w:adjustRightInd w:val="0"/>
        <w:spacing w:before="24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Podizvajalec_______________________________________________________________________________________,</w:t>
      </w:r>
    </w:p>
    <w:p w14:paraId="063CBBB5" w14:textId="77777777" w:rsidR="00A857B1" w:rsidRPr="00A857B1" w:rsidRDefault="00A857B1" w:rsidP="00A857B1">
      <w:pPr>
        <w:autoSpaceDE w:val="0"/>
        <w:autoSpaceDN w:val="0"/>
        <w:adjustRightInd w:val="0"/>
        <w:spacing w:before="12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 xml:space="preserve">                                                      (naziv in naslov podizvajalca)</w:t>
      </w:r>
    </w:p>
    <w:p w14:paraId="62F9CCA5" w14:textId="77777777" w:rsidR="00A857B1" w:rsidRPr="00A857B1" w:rsidRDefault="00A857B1" w:rsidP="00A857B1">
      <w:pPr>
        <w:autoSpaceDE w:val="0"/>
        <w:autoSpaceDN w:val="0"/>
        <w:adjustRightInd w:val="0"/>
        <w:spacing w:before="120" w:after="120" w:line="240" w:lineRule="auto"/>
        <w:jc w:val="both"/>
        <w:rPr>
          <w:rFonts w:eastAsia="Open Sans" w:cs="Open Sans"/>
          <w:color w:val="000000"/>
          <w:sz w:val="20"/>
          <w:szCs w:val="20"/>
          <w:lang w:eastAsia="sl-SI"/>
        </w:rPr>
      </w:pPr>
      <w:r w:rsidRPr="00A857B1">
        <w:rPr>
          <w:rFonts w:eastAsia="Open Sans" w:cs="Open Sans"/>
          <w:color w:val="000000"/>
          <w:sz w:val="20"/>
          <w:szCs w:val="20"/>
          <w:lang w:eastAsia="sl-SI"/>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tbl>
      <w:tblPr>
        <w:tblW w:w="8079" w:type="dxa"/>
        <w:tblInd w:w="-142" w:type="dxa"/>
        <w:tblLook w:val="01E0" w:firstRow="1" w:lastRow="1" w:firstColumn="1" w:lastColumn="1" w:noHBand="0" w:noVBand="0"/>
      </w:tblPr>
      <w:tblGrid>
        <w:gridCol w:w="1619"/>
        <w:gridCol w:w="1780"/>
        <w:gridCol w:w="711"/>
        <w:gridCol w:w="1417"/>
        <w:gridCol w:w="143"/>
        <w:gridCol w:w="2409"/>
      </w:tblGrid>
      <w:tr w:rsidR="00A857B1" w:rsidRPr="00A857B1" w14:paraId="04F2458E" w14:textId="77777777" w:rsidTr="001465CD">
        <w:trPr>
          <w:trHeight w:val="346"/>
        </w:trPr>
        <w:tc>
          <w:tcPr>
            <w:tcW w:w="1619" w:type="dxa"/>
            <w:hideMark/>
          </w:tcPr>
          <w:p w14:paraId="242CB122" w14:textId="77777777" w:rsidR="00A857B1" w:rsidRPr="00A857B1" w:rsidRDefault="00A857B1" w:rsidP="00A857B1">
            <w:pPr>
              <w:spacing w:before="24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Kraj in datum:</w:t>
            </w:r>
          </w:p>
        </w:tc>
        <w:tc>
          <w:tcPr>
            <w:tcW w:w="1780" w:type="dxa"/>
            <w:tcBorders>
              <w:top w:val="nil"/>
              <w:left w:val="nil"/>
              <w:bottom w:val="single" w:sz="4" w:space="0" w:color="auto"/>
              <w:right w:val="nil"/>
            </w:tcBorders>
          </w:tcPr>
          <w:p w14:paraId="61941B00" w14:textId="77777777" w:rsidR="00A857B1" w:rsidRPr="00A857B1" w:rsidRDefault="00A857B1" w:rsidP="00A857B1">
            <w:pPr>
              <w:spacing w:before="240" w:after="120" w:line="240" w:lineRule="auto"/>
              <w:jc w:val="both"/>
              <w:rPr>
                <w:rFonts w:eastAsia="Open Sans" w:cs="Open Sans"/>
                <w:i/>
                <w:color w:val="000000"/>
                <w:sz w:val="20"/>
                <w:szCs w:val="20"/>
                <w:lang w:eastAsia="sl-SI"/>
              </w:rPr>
            </w:pPr>
          </w:p>
        </w:tc>
        <w:tc>
          <w:tcPr>
            <w:tcW w:w="711" w:type="dxa"/>
          </w:tcPr>
          <w:p w14:paraId="09DCAAF1" w14:textId="77777777" w:rsidR="00A857B1" w:rsidRPr="00A857B1" w:rsidRDefault="00A857B1" w:rsidP="00A857B1">
            <w:pPr>
              <w:spacing w:before="240" w:after="120" w:line="240" w:lineRule="auto"/>
              <w:jc w:val="both"/>
              <w:rPr>
                <w:rFonts w:eastAsia="Open Sans" w:cs="Open Sans"/>
                <w:i/>
                <w:color w:val="000000"/>
                <w:sz w:val="20"/>
                <w:szCs w:val="20"/>
                <w:lang w:eastAsia="sl-SI"/>
              </w:rPr>
            </w:pPr>
          </w:p>
        </w:tc>
        <w:tc>
          <w:tcPr>
            <w:tcW w:w="1417" w:type="dxa"/>
            <w:hideMark/>
          </w:tcPr>
          <w:p w14:paraId="71968E27" w14:textId="77777777" w:rsidR="00A857B1" w:rsidRPr="00A857B1" w:rsidRDefault="00A857B1" w:rsidP="00A857B1">
            <w:pPr>
              <w:spacing w:before="240" w:after="120" w:line="240"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Podizvajalec:</w:t>
            </w:r>
          </w:p>
        </w:tc>
        <w:tc>
          <w:tcPr>
            <w:tcW w:w="2552" w:type="dxa"/>
            <w:gridSpan w:val="2"/>
            <w:tcBorders>
              <w:top w:val="nil"/>
              <w:left w:val="nil"/>
              <w:bottom w:val="single" w:sz="4" w:space="0" w:color="auto"/>
              <w:right w:val="nil"/>
            </w:tcBorders>
          </w:tcPr>
          <w:p w14:paraId="37D86D9F" w14:textId="77777777" w:rsidR="00A857B1" w:rsidRPr="00A857B1" w:rsidRDefault="00A857B1" w:rsidP="00A857B1">
            <w:pPr>
              <w:spacing w:before="240" w:after="120" w:line="240" w:lineRule="auto"/>
              <w:jc w:val="both"/>
              <w:rPr>
                <w:rFonts w:eastAsia="Open Sans" w:cs="Open Sans"/>
                <w:i/>
                <w:color w:val="000000"/>
                <w:sz w:val="20"/>
                <w:szCs w:val="20"/>
                <w:lang w:eastAsia="sl-SI"/>
              </w:rPr>
            </w:pPr>
          </w:p>
        </w:tc>
      </w:tr>
      <w:tr w:rsidR="00A857B1" w:rsidRPr="00A857B1" w14:paraId="2BBB6AFF" w14:textId="77777777" w:rsidTr="001465CD">
        <w:trPr>
          <w:trHeight w:val="259"/>
        </w:trPr>
        <w:tc>
          <w:tcPr>
            <w:tcW w:w="1619" w:type="dxa"/>
          </w:tcPr>
          <w:p w14:paraId="5D63156D" w14:textId="77777777" w:rsidR="00A857B1" w:rsidRPr="00A857B1" w:rsidRDefault="00A857B1" w:rsidP="00A857B1">
            <w:pPr>
              <w:spacing w:after="0" w:line="240" w:lineRule="auto"/>
              <w:jc w:val="both"/>
              <w:rPr>
                <w:rFonts w:eastAsia="Open Sans" w:cs="Open Sans"/>
                <w:i/>
                <w:color w:val="000000"/>
                <w:sz w:val="20"/>
                <w:szCs w:val="20"/>
                <w:lang w:eastAsia="sl-SI"/>
              </w:rPr>
            </w:pPr>
          </w:p>
        </w:tc>
        <w:tc>
          <w:tcPr>
            <w:tcW w:w="1780" w:type="dxa"/>
            <w:tcBorders>
              <w:top w:val="single" w:sz="4" w:space="0" w:color="auto"/>
              <w:left w:val="nil"/>
              <w:bottom w:val="nil"/>
              <w:right w:val="nil"/>
            </w:tcBorders>
          </w:tcPr>
          <w:p w14:paraId="3D39E352" w14:textId="77777777" w:rsidR="00A857B1" w:rsidRPr="00A857B1" w:rsidRDefault="00A857B1" w:rsidP="00A857B1">
            <w:pPr>
              <w:spacing w:after="0" w:line="240" w:lineRule="auto"/>
              <w:jc w:val="both"/>
              <w:rPr>
                <w:rFonts w:eastAsia="Open Sans" w:cs="Open Sans"/>
                <w:i/>
                <w:color w:val="000000"/>
                <w:sz w:val="20"/>
                <w:szCs w:val="20"/>
                <w:lang w:eastAsia="sl-SI"/>
              </w:rPr>
            </w:pPr>
          </w:p>
        </w:tc>
        <w:tc>
          <w:tcPr>
            <w:tcW w:w="711" w:type="dxa"/>
          </w:tcPr>
          <w:p w14:paraId="70D289C4" w14:textId="77777777" w:rsidR="00A857B1" w:rsidRPr="00A857B1" w:rsidRDefault="00A857B1" w:rsidP="00A857B1">
            <w:pPr>
              <w:spacing w:after="0" w:line="240" w:lineRule="auto"/>
              <w:jc w:val="both"/>
              <w:rPr>
                <w:rFonts w:eastAsia="Open Sans" w:cs="Open Sans"/>
                <w:i/>
                <w:color w:val="000000"/>
                <w:sz w:val="20"/>
                <w:szCs w:val="20"/>
                <w:lang w:eastAsia="sl-SI"/>
              </w:rPr>
            </w:pPr>
          </w:p>
        </w:tc>
        <w:tc>
          <w:tcPr>
            <w:tcW w:w="1560" w:type="dxa"/>
            <w:gridSpan w:val="2"/>
          </w:tcPr>
          <w:p w14:paraId="57FC2142" w14:textId="77777777" w:rsidR="00A857B1" w:rsidRPr="00A857B1" w:rsidRDefault="00A857B1" w:rsidP="00A857B1">
            <w:pPr>
              <w:spacing w:after="0" w:line="240" w:lineRule="auto"/>
              <w:jc w:val="both"/>
              <w:rPr>
                <w:rFonts w:eastAsia="Open Sans" w:cs="Open Sans"/>
                <w:i/>
                <w:color w:val="000000"/>
                <w:sz w:val="20"/>
                <w:szCs w:val="20"/>
                <w:lang w:eastAsia="sl-SI"/>
              </w:rPr>
            </w:pPr>
          </w:p>
        </w:tc>
        <w:tc>
          <w:tcPr>
            <w:tcW w:w="2409" w:type="dxa"/>
            <w:tcBorders>
              <w:top w:val="single" w:sz="4" w:space="0" w:color="auto"/>
              <w:left w:val="nil"/>
              <w:bottom w:val="nil"/>
              <w:right w:val="nil"/>
            </w:tcBorders>
          </w:tcPr>
          <w:p w14:paraId="7E94C0F5" w14:textId="77777777" w:rsidR="00A857B1" w:rsidRPr="00A857B1" w:rsidRDefault="00A857B1" w:rsidP="00A857B1">
            <w:pPr>
              <w:spacing w:after="0" w:line="240" w:lineRule="auto"/>
              <w:jc w:val="both"/>
              <w:rPr>
                <w:rFonts w:eastAsia="Open Sans" w:cs="Open Sans"/>
                <w:i/>
                <w:color w:val="000000"/>
                <w:sz w:val="20"/>
                <w:szCs w:val="20"/>
                <w:lang w:eastAsia="sl-SI"/>
              </w:rPr>
            </w:pPr>
          </w:p>
        </w:tc>
      </w:tr>
      <w:tr w:rsidR="00A857B1" w:rsidRPr="00A857B1" w14:paraId="0E4F6340" w14:textId="77777777" w:rsidTr="001465CD">
        <w:trPr>
          <w:trHeight w:val="346"/>
        </w:trPr>
        <w:tc>
          <w:tcPr>
            <w:tcW w:w="1619" w:type="dxa"/>
          </w:tcPr>
          <w:p w14:paraId="50047301"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c>
          <w:tcPr>
            <w:tcW w:w="1780" w:type="dxa"/>
          </w:tcPr>
          <w:p w14:paraId="55BCDA4F"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c>
          <w:tcPr>
            <w:tcW w:w="711" w:type="dxa"/>
          </w:tcPr>
          <w:p w14:paraId="490FE696"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c>
          <w:tcPr>
            <w:tcW w:w="1560" w:type="dxa"/>
            <w:gridSpan w:val="2"/>
            <w:hideMark/>
          </w:tcPr>
          <w:p w14:paraId="020DD2D3"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r w:rsidRPr="00A857B1">
              <w:rPr>
                <w:rFonts w:eastAsia="Open Sans" w:cs="Open Sans"/>
                <w:color w:val="000000"/>
                <w:sz w:val="20"/>
                <w:szCs w:val="20"/>
                <w:lang w:eastAsia="sl-SI"/>
              </w:rPr>
              <w:t>Žig in podpis:</w:t>
            </w:r>
          </w:p>
        </w:tc>
        <w:tc>
          <w:tcPr>
            <w:tcW w:w="2409" w:type="dxa"/>
            <w:tcBorders>
              <w:top w:val="nil"/>
              <w:left w:val="nil"/>
              <w:bottom w:val="single" w:sz="4" w:space="0" w:color="auto"/>
              <w:right w:val="nil"/>
            </w:tcBorders>
          </w:tcPr>
          <w:p w14:paraId="675DA352" w14:textId="77777777" w:rsidR="00A857B1" w:rsidRPr="00A857B1" w:rsidRDefault="00A857B1" w:rsidP="00A857B1">
            <w:pPr>
              <w:spacing w:before="120" w:after="120" w:line="256" w:lineRule="auto"/>
              <w:jc w:val="both"/>
              <w:rPr>
                <w:rFonts w:eastAsia="Open Sans" w:cs="Open Sans"/>
                <w:i/>
                <w:color w:val="000000"/>
                <w:sz w:val="20"/>
                <w:szCs w:val="20"/>
                <w:lang w:eastAsia="sl-SI"/>
              </w:rPr>
            </w:pPr>
          </w:p>
        </w:tc>
      </w:tr>
    </w:tbl>
    <w:p w14:paraId="169F4C4B" w14:textId="77777777" w:rsidR="00A857B1" w:rsidRPr="00A857B1" w:rsidRDefault="00A857B1" w:rsidP="00A857B1">
      <w:pPr>
        <w:spacing w:before="120" w:after="120" w:line="240" w:lineRule="auto"/>
        <w:jc w:val="both"/>
        <w:rPr>
          <w:rFonts w:eastAsia="Open Sans" w:cs="Open Sans"/>
          <w:color w:val="000000"/>
          <w:sz w:val="20"/>
          <w:szCs w:val="20"/>
          <w:lang w:eastAsia="sl-SI"/>
        </w:rPr>
      </w:pPr>
    </w:p>
    <w:p w14:paraId="783E9C01"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b/>
          <w:i/>
          <w:color w:val="000000"/>
          <w:sz w:val="20"/>
          <w:szCs w:val="20"/>
          <w:lang w:eastAsia="sl-SI"/>
        </w:rPr>
      </w:pPr>
      <w:r w:rsidRPr="00A857B1">
        <w:rPr>
          <w:rFonts w:eastAsia="Open Sans" w:cs="Open Sans"/>
          <w:b/>
          <w:color w:val="000000"/>
          <w:sz w:val="20"/>
          <w:szCs w:val="20"/>
          <w:lang w:eastAsia="sl-SI"/>
        </w:rPr>
        <w:t>V primeru večjega števila podizvajalcev ta obrazec izpolni vsak podizvajalec.</w:t>
      </w:r>
    </w:p>
    <w:p w14:paraId="14F3CC80" w14:textId="77777777" w:rsidR="00A857B1" w:rsidRPr="00A857B1" w:rsidRDefault="00A857B1" w:rsidP="00A857B1">
      <w:pPr>
        <w:tabs>
          <w:tab w:val="left" w:pos="708"/>
          <w:tab w:val="center" w:pos="4680"/>
          <w:tab w:val="right" w:pos="9360"/>
        </w:tabs>
        <w:spacing w:before="120" w:after="120" w:line="240" w:lineRule="auto"/>
        <w:jc w:val="both"/>
        <w:rPr>
          <w:rFonts w:eastAsia="Open Sans" w:cs="Open Sans"/>
          <w:b/>
          <w:color w:val="000000"/>
          <w:sz w:val="20"/>
          <w:szCs w:val="20"/>
          <w:lang w:eastAsia="sl-SI"/>
        </w:rPr>
      </w:pPr>
      <w:r w:rsidRPr="00A857B1">
        <w:rPr>
          <w:rFonts w:eastAsia="Open Sans" w:cs="Open Sans"/>
          <w:b/>
          <w:color w:val="000000"/>
          <w:sz w:val="20"/>
          <w:szCs w:val="20"/>
          <w:lang w:eastAsia="sl-SI"/>
        </w:rPr>
        <w:t>Izrecno zahtevo podizvajalca izpolni, datira, žigosa in podpiše le podizvajalec, ki zahteva neposredna plačila od naročnika. V primeru, da neposrednih plačil ne zahteva, izpolnjenega obrazca ne predloži.</w:t>
      </w:r>
    </w:p>
    <w:p w14:paraId="67F900F9" w14:textId="77777777" w:rsidR="00A857B1" w:rsidRPr="00A857B1" w:rsidRDefault="00A857B1" w:rsidP="00A857B1">
      <w:pPr>
        <w:spacing w:before="120" w:after="120" w:line="240" w:lineRule="auto"/>
        <w:jc w:val="both"/>
        <w:rPr>
          <w:rFonts w:eastAsia="Open Sans" w:cs="Open Sans"/>
          <w:b/>
          <w:color w:val="000000"/>
          <w:sz w:val="20"/>
          <w:szCs w:val="20"/>
          <w:lang w:eastAsia="sl-SI"/>
        </w:rPr>
      </w:pPr>
      <w:r w:rsidRPr="00A857B1">
        <w:rPr>
          <w:rFonts w:eastAsia="Open Sans" w:cs="Open Sans"/>
          <w:b/>
          <w:color w:val="000000"/>
          <w:sz w:val="20"/>
          <w:szCs w:val="20"/>
          <w:lang w:eastAsia="sl-SI"/>
        </w:rPr>
        <w:t>Ponudnik v sistemu e-JN te dokumente naloži v razdelek »Drugi dokumenti oziroma druge priloge«  v .</w:t>
      </w:r>
      <w:proofErr w:type="spellStart"/>
      <w:r w:rsidRPr="00A857B1">
        <w:rPr>
          <w:rFonts w:eastAsia="Open Sans" w:cs="Open Sans"/>
          <w:b/>
          <w:color w:val="000000"/>
          <w:sz w:val="20"/>
          <w:szCs w:val="20"/>
          <w:lang w:eastAsia="sl-SI"/>
        </w:rPr>
        <w:t>pdf</w:t>
      </w:r>
      <w:proofErr w:type="spellEnd"/>
      <w:r w:rsidRPr="00A857B1">
        <w:rPr>
          <w:rFonts w:eastAsia="Open Sans" w:cs="Open Sans"/>
          <w:b/>
          <w:color w:val="000000"/>
          <w:sz w:val="20"/>
          <w:szCs w:val="20"/>
          <w:lang w:eastAsia="sl-SI"/>
        </w:rPr>
        <w:t xml:space="preserve"> datoteki. </w:t>
      </w:r>
    </w:p>
    <w:p w14:paraId="3660BA2E" w14:textId="77777777" w:rsidR="00B61A42" w:rsidRDefault="00B61A42"/>
    <w:sectPr w:rsidR="00B61A4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331B8" w14:textId="77777777" w:rsidR="004F7378" w:rsidRDefault="004F7378" w:rsidP="00DE6F75">
      <w:pPr>
        <w:spacing w:after="0" w:line="240" w:lineRule="auto"/>
      </w:pPr>
      <w:r>
        <w:separator/>
      </w:r>
    </w:p>
  </w:endnote>
  <w:endnote w:type="continuationSeparator" w:id="0">
    <w:p w14:paraId="158AEFD7" w14:textId="77777777" w:rsidR="004F7378" w:rsidRDefault="004F7378" w:rsidP="00DE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panose1 w:val="020B0606030504020204"/>
    <w:charset w:val="EE"/>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05970" w14:textId="77777777" w:rsidR="004F7378" w:rsidRDefault="004F7378" w:rsidP="00DE6F75">
      <w:pPr>
        <w:spacing w:after="0" w:line="240" w:lineRule="auto"/>
      </w:pPr>
      <w:r>
        <w:separator/>
      </w:r>
    </w:p>
  </w:footnote>
  <w:footnote w:type="continuationSeparator" w:id="0">
    <w:p w14:paraId="653E56B7" w14:textId="77777777" w:rsidR="004F7378" w:rsidRDefault="004F7378" w:rsidP="00DE6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6206" w14:textId="6DDFF04C" w:rsidR="00DE6F75" w:rsidRDefault="00DE6F75" w:rsidP="00DE6F75">
    <w:pPr>
      <w:pStyle w:val="Glava"/>
      <w:jc w:val="right"/>
    </w:pPr>
    <w:r>
      <w:t>Obr.3B</w:t>
    </w:r>
  </w:p>
  <w:p w14:paraId="7336B212" w14:textId="77777777" w:rsidR="00DE6F75" w:rsidRDefault="00DE6F75">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F4F"/>
    <w:rsid w:val="004F7378"/>
    <w:rsid w:val="00677590"/>
    <w:rsid w:val="00A857B1"/>
    <w:rsid w:val="00B61A42"/>
    <w:rsid w:val="00BE2AC7"/>
    <w:rsid w:val="00D23F4F"/>
    <w:rsid w:val="00DE6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697BA"/>
  <w15:chartTrackingRefBased/>
  <w15:docId w15:val="{7226416C-C627-4CB3-8B68-5BFA4EA4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kern w:val="2"/>
        <w:sz w:val="22"/>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23F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23F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23F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23F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D23F4F"/>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D23F4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D23F4F"/>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D23F4F"/>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D23F4F"/>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23F4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23F4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23F4F"/>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23F4F"/>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D23F4F"/>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D23F4F"/>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D23F4F"/>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D23F4F"/>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D23F4F"/>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D23F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23F4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23F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23F4F"/>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D23F4F"/>
    <w:pPr>
      <w:spacing w:before="160"/>
      <w:jc w:val="center"/>
    </w:pPr>
    <w:rPr>
      <w:i/>
      <w:iCs/>
      <w:color w:val="404040" w:themeColor="text1" w:themeTint="BF"/>
    </w:rPr>
  </w:style>
  <w:style w:type="character" w:customStyle="1" w:styleId="CitatZnak">
    <w:name w:val="Citat Znak"/>
    <w:basedOn w:val="Privzetapisavaodstavka"/>
    <w:link w:val="Citat"/>
    <w:uiPriority w:val="29"/>
    <w:rsid w:val="00D23F4F"/>
    <w:rPr>
      <w:i/>
      <w:iCs/>
      <w:color w:val="404040" w:themeColor="text1" w:themeTint="BF"/>
    </w:rPr>
  </w:style>
  <w:style w:type="paragraph" w:styleId="Odstavekseznama">
    <w:name w:val="List Paragraph"/>
    <w:basedOn w:val="Navaden"/>
    <w:uiPriority w:val="34"/>
    <w:qFormat/>
    <w:rsid w:val="00D23F4F"/>
    <w:pPr>
      <w:ind w:left="720"/>
      <w:contextualSpacing/>
    </w:pPr>
  </w:style>
  <w:style w:type="character" w:styleId="Intenzivenpoudarek">
    <w:name w:val="Intense Emphasis"/>
    <w:basedOn w:val="Privzetapisavaodstavka"/>
    <w:uiPriority w:val="21"/>
    <w:qFormat/>
    <w:rsid w:val="00D23F4F"/>
    <w:rPr>
      <w:i/>
      <w:iCs/>
      <w:color w:val="0F4761" w:themeColor="accent1" w:themeShade="BF"/>
    </w:rPr>
  </w:style>
  <w:style w:type="paragraph" w:styleId="Intenzivencitat">
    <w:name w:val="Intense Quote"/>
    <w:basedOn w:val="Navaden"/>
    <w:next w:val="Navaden"/>
    <w:link w:val="IntenzivencitatZnak"/>
    <w:uiPriority w:val="30"/>
    <w:qFormat/>
    <w:rsid w:val="00D23F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23F4F"/>
    <w:rPr>
      <w:i/>
      <w:iCs/>
      <w:color w:val="0F4761" w:themeColor="accent1" w:themeShade="BF"/>
    </w:rPr>
  </w:style>
  <w:style w:type="character" w:styleId="Intenzivensklic">
    <w:name w:val="Intense Reference"/>
    <w:basedOn w:val="Privzetapisavaodstavka"/>
    <w:uiPriority w:val="32"/>
    <w:qFormat/>
    <w:rsid w:val="00D23F4F"/>
    <w:rPr>
      <w:b/>
      <w:bCs/>
      <w:smallCaps/>
      <w:color w:val="0F4761" w:themeColor="accent1" w:themeShade="BF"/>
      <w:spacing w:val="5"/>
    </w:rPr>
  </w:style>
  <w:style w:type="paragraph" w:styleId="Glava">
    <w:name w:val="header"/>
    <w:basedOn w:val="Navaden"/>
    <w:link w:val="GlavaZnak"/>
    <w:uiPriority w:val="99"/>
    <w:unhideWhenUsed/>
    <w:rsid w:val="00DE6F75"/>
    <w:pPr>
      <w:tabs>
        <w:tab w:val="center" w:pos="4536"/>
        <w:tab w:val="right" w:pos="9072"/>
      </w:tabs>
      <w:spacing w:after="0" w:line="240" w:lineRule="auto"/>
    </w:pPr>
  </w:style>
  <w:style w:type="character" w:customStyle="1" w:styleId="GlavaZnak">
    <w:name w:val="Glava Znak"/>
    <w:basedOn w:val="Privzetapisavaodstavka"/>
    <w:link w:val="Glava"/>
    <w:uiPriority w:val="99"/>
    <w:rsid w:val="00DE6F75"/>
  </w:style>
  <w:style w:type="paragraph" w:styleId="Noga">
    <w:name w:val="footer"/>
    <w:basedOn w:val="Navaden"/>
    <w:link w:val="NogaZnak"/>
    <w:uiPriority w:val="99"/>
    <w:unhideWhenUsed/>
    <w:rsid w:val="00DE6F75"/>
    <w:pPr>
      <w:tabs>
        <w:tab w:val="center" w:pos="4536"/>
        <w:tab w:val="right" w:pos="9072"/>
      </w:tabs>
      <w:spacing w:after="0" w:line="240" w:lineRule="auto"/>
    </w:pPr>
  </w:style>
  <w:style w:type="character" w:customStyle="1" w:styleId="NogaZnak">
    <w:name w:val="Noga Znak"/>
    <w:basedOn w:val="Privzetapisavaodstavka"/>
    <w:link w:val="Noga"/>
    <w:uiPriority w:val="99"/>
    <w:rsid w:val="00DE6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Horvat Tomaž</dc:creator>
  <cp:keywords/>
  <dc:description/>
  <cp:lastModifiedBy>Jana Horvat Tomaž</cp:lastModifiedBy>
  <cp:revision>3</cp:revision>
  <dcterms:created xsi:type="dcterms:W3CDTF">2026-07-15T14:52:00Z</dcterms:created>
  <dcterms:modified xsi:type="dcterms:W3CDTF">2026-07-15T14:56:00Z</dcterms:modified>
</cp:coreProperties>
</file>